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15F2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3D0A506D"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r w:rsidR="00726C07" w:rsidRPr="004F664B">
        <w:rPr>
          <w:rFonts w:ascii="Arial" w:hAnsi="Arial" w:cs="Arial"/>
          <w:sz w:val="20"/>
          <w:szCs w:val="20"/>
        </w:rPr>
        <w:t>capacitado para</w:t>
      </w:r>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21808B64" w:rsidR="00BB1E1D" w:rsidRPr="004F664B" w:rsidRDefault="00260039" w:rsidP="00BB1E1D">
      <w:pPr>
        <w:jc w:val="both"/>
        <w:rPr>
          <w:rFonts w:ascii="Arial" w:hAnsi="Arial" w:cs="Arial"/>
          <w:sz w:val="20"/>
          <w:szCs w:val="20"/>
        </w:rPr>
      </w:pPr>
      <w:r>
        <w:rPr>
          <w:rFonts w:ascii="Arial" w:hAnsi="Arial" w:cs="Arial"/>
          <w:sz w:val="20"/>
          <w:szCs w:val="20"/>
        </w:rPr>
        <w:t>01 de Enero de 20</w:t>
      </w:r>
      <w:r w:rsidR="006B6E72">
        <w:rPr>
          <w:rFonts w:ascii="Arial" w:hAnsi="Arial" w:cs="Arial"/>
          <w:sz w:val="20"/>
          <w:szCs w:val="20"/>
        </w:rPr>
        <w:t>2</w:t>
      </w:r>
      <w:r w:rsidR="00726C07">
        <w:rPr>
          <w:rFonts w:ascii="Arial" w:hAnsi="Arial" w:cs="Arial"/>
          <w:sz w:val="20"/>
          <w:szCs w:val="20"/>
        </w:rPr>
        <w:t>1</w:t>
      </w:r>
      <w:r w:rsidR="00BB1E1D" w:rsidRPr="004F664B">
        <w:rPr>
          <w:rFonts w:ascii="Arial" w:hAnsi="Arial" w:cs="Arial"/>
          <w:sz w:val="20"/>
          <w:szCs w:val="20"/>
        </w:rPr>
        <w:t xml:space="preserve"> al 31 de </w:t>
      </w:r>
      <w:r>
        <w:rPr>
          <w:rFonts w:ascii="Arial" w:hAnsi="Arial" w:cs="Arial"/>
          <w:sz w:val="20"/>
          <w:szCs w:val="20"/>
        </w:rPr>
        <w:t>Diciembre de 20</w:t>
      </w:r>
      <w:r w:rsidR="006B6E72">
        <w:rPr>
          <w:rFonts w:ascii="Arial" w:hAnsi="Arial" w:cs="Arial"/>
          <w:sz w:val="20"/>
          <w:szCs w:val="20"/>
        </w:rPr>
        <w:t>2</w:t>
      </w:r>
      <w:r w:rsidR="00726C07">
        <w:rPr>
          <w:rFonts w:ascii="Arial" w:hAnsi="Arial" w:cs="Arial"/>
          <w:sz w:val="20"/>
          <w:szCs w:val="20"/>
        </w:rPr>
        <w:t>1</w:t>
      </w:r>
      <w:r w:rsidR="00BB1E1D" w:rsidRPr="004F664B">
        <w:rPr>
          <w:rFonts w:ascii="Arial" w:hAnsi="Arial" w:cs="Arial"/>
          <w:sz w:val="20"/>
          <w:szCs w:val="20"/>
        </w:rPr>
        <w:t>.</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7EC6D8FB" w14:textId="379223C0" w:rsidR="006B6E72" w:rsidRPr="00E74967" w:rsidRDefault="006B6E72" w:rsidP="00CB41C4">
      <w:pPr>
        <w:tabs>
          <w:tab w:val="left" w:leader="underscore" w:pos="9639"/>
        </w:tabs>
        <w:spacing w:after="0" w:line="240" w:lineRule="auto"/>
        <w:jc w:val="both"/>
        <w:rPr>
          <w:rFonts w:cs="Calibri"/>
        </w:rPr>
      </w:pP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86656C9" w:rsidR="00636FA2" w:rsidRDefault="00636FA2" w:rsidP="00CB41C4">
      <w:pPr>
        <w:tabs>
          <w:tab w:val="left" w:leader="underscore" w:pos="9639"/>
        </w:tabs>
        <w:spacing w:after="0" w:line="240" w:lineRule="auto"/>
        <w:ind w:firstLine="708"/>
        <w:jc w:val="both"/>
        <w:rPr>
          <w:rFonts w:cs="Calibri"/>
        </w:rPr>
      </w:pP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45F4A883" w:rsidR="00D87618" w:rsidRPr="004F664B" w:rsidRDefault="008E7BA1" w:rsidP="00783822">
      <w:pPr>
        <w:jc w:val="both"/>
        <w:rPr>
          <w:rFonts w:cs="Calibri"/>
          <w:b/>
        </w:rPr>
      </w:pPr>
      <w:r w:rsidRPr="004F664B">
        <w:rPr>
          <w:rFonts w:ascii="Arial" w:hAnsi="Arial" w:cs="Arial"/>
          <w:sz w:val="20"/>
          <w:szCs w:val="20"/>
        </w:rPr>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w:t>
      </w:r>
      <w:r w:rsidR="00726C07">
        <w:rPr>
          <w:rFonts w:ascii="Arial" w:hAnsi="Arial" w:cs="Arial"/>
          <w:sz w:val="20"/>
          <w:szCs w:val="20"/>
        </w:rPr>
        <w:t>210</w:t>
      </w:r>
      <w:r w:rsidR="005D22F8">
        <w:rPr>
          <w:rFonts w:ascii="Arial" w:hAnsi="Arial" w:cs="Arial"/>
          <w:sz w:val="20"/>
          <w:szCs w:val="20"/>
        </w:rPr>
        <w:t>3</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lastRenderedPageBreak/>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32928B2B"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67B1D0E4"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lastRenderedPageBreak/>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297A3587" w:rsidR="007D1E76"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5064526F" w14:textId="33BB56B9" w:rsidR="00726C07" w:rsidRDefault="00726C07" w:rsidP="00726C07">
      <w:pPr>
        <w:pStyle w:val="Prrafodelista"/>
        <w:tabs>
          <w:tab w:val="left" w:leader="underscore" w:pos="9639"/>
        </w:tabs>
        <w:spacing w:after="0" w:line="240" w:lineRule="auto"/>
        <w:jc w:val="both"/>
        <w:rPr>
          <w:rFonts w:cs="Calibri"/>
        </w:rPr>
      </w:pPr>
    </w:p>
    <w:tbl>
      <w:tblPr>
        <w:tblW w:w="9467" w:type="dxa"/>
        <w:tblCellMar>
          <w:left w:w="70" w:type="dxa"/>
          <w:right w:w="70" w:type="dxa"/>
        </w:tblCellMar>
        <w:tblLook w:val="04A0" w:firstRow="1" w:lastRow="0" w:firstColumn="1" w:lastColumn="0" w:noHBand="0" w:noVBand="1"/>
      </w:tblPr>
      <w:tblGrid>
        <w:gridCol w:w="3491"/>
        <w:gridCol w:w="3561"/>
        <w:gridCol w:w="2415"/>
      </w:tblGrid>
      <w:tr w:rsidR="00726C07" w:rsidRPr="00726C07" w14:paraId="291ACAB9" w14:textId="77777777" w:rsidTr="00726C07">
        <w:trPr>
          <w:trHeight w:val="361"/>
        </w:trPr>
        <w:tc>
          <w:tcPr>
            <w:tcW w:w="3491" w:type="dxa"/>
            <w:tcBorders>
              <w:top w:val="nil"/>
              <w:left w:val="nil"/>
              <w:bottom w:val="nil"/>
              <w:right w:val="nil"/>
            </w:tcBorders>
            <w:shd w:val="clear" w:color="000000" w:fill="EE0000"/>
            <w:noWrap/>
            <w:vAlign w:val="center"/>
            <w:hideMark/>
          </w:tcPr>
          <w:p w14:paraId="5CACC71D"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CUENTA</w:t>
            </w:r>
          </w:p>
        </w:tc>
        <w:tc>
          <w:tcPr>
            <w:tcW w:w="3560" w:type="dxa"/>
            <w:tcBorders>
              <w:top w:val="nil"/>
              <w:left w:val="nil"/>
              <w:bottom w:val="nil"/>
              <w:right w:val="nil"/>
            </w:tcBorders>
            <w:shd w:val="clear" w:color="000000" w:fill="EE0000"/>
            <w:noWrap/>
            <w:vAlign w:val="center"/>
            <w:hideMark/>
          </w:tcPr>
          <w:p w14:paraId="6B5F8FA8"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 </w:t>
            </w:r>
          </w:p>
        </w:tc>
        <w:tc>
          <w:tcPr>
            <w:tcW w:w="2415" w:type="dxa"/>
            <w:tcBorders>
              <w:top w:val="nil"/>
              <w:left w:val="nil"/>
              <w:bottom w:val="nil"/>
              <w:right w:val="nil"/>
            </w:tcBorders>
            <w:shd w:val="clear" w:color="000000" w:fill="EE0000"/>
            <w:noWrap/>
            <w:vAlign w:val="center"/>
            <w:hideMark/>
          </w:tcPr>
          <w:p w14:paraId="4C16FDFE"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PRESUPUESTO</w:t>
            </w:r>
          </w:p>
        </w:tc>
      </w:tr>
      <w:tr w:rsidR="00726C07" w:rsidRPr="00726C07" w14:paraId="3DED1B0C" w14:textId="77777777" w:rsidTr="00726C07">
        <w:trPr>
          <w:trHeight w:val="361"/>
        </w:trPr>
        <w:tc>
          <w:tcPr>
            <w:tcW w:w="3491" w:type="dxa"/>
            <w:tcBorders>
              <w:top w:val="nil"/>
              <w:left w:val="nil"/>
              <w:bottom w:val="nil"/>
              <w:right w:val="nil"/>
            </w:tcBorders>
            <w:shd w:val="clear" w:color="000000" w:fill="EE0000"/>
            <w:noWrap/>
            <w:vAlign w:val="center"/>
            <w:hideMark/>
          </w:tcPr>
          <w:p w14:paraId="03DFDFB2"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CONTABLE</w:t>
            </w:r>
          </w:p>
        </w:tc>
        <w:tc>
          <w:tcPr>
            <w:tcW w:w="3560" w:type="dxa"/>
            <w:tcBorders>
              <w:top w:val="nil"/>
              <w:left w:val="nil"/>
              <w:bottom w:val="nil"/>
              <w:right w:val="nil"/>
            </w:tcBorders>
            <w:shd w:val="clear" w:color="000000" w:fill="EE0000"/>
            <w:noWrap/>
            <w:vAlign w:val="center"/>
            <w:hideMark/>
          </w:tcPr>
          <w:p w14:paraId="3E9563E4"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DESCRIPCION</w:t>
            </w:r>
          </w:p>
        </w:tc>
        <w:tc>
          <w:tcPr>
            <w:tcW w:w="2415" w:type="dxa"/>
            <w:tcBorders>
              <w:top w:val="nil"/>
              <w:left w:val="nil"/>
              <w:bottom w:val="nil"/>
              <w:right w:val="nil"/>
            </w:tcBorders>
            <w:shd w:val="clear" w:color="000000" w:fill="EE0000"/>
            <w:noWrap/>
            <w:vAlign w:val="center"/>
            <w:hideMark/>
          </w:tcPr>
          <w:p w14:paraId="0425EC76"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ORIGINAL</w:t>
            </w:r>
          </w:p>
        </w:tc>
      </w:tr>
      <w:tr w:rsidR="00726C07" w:rsidRPr="00726C07" w14:paraId="297A784F" w14:textId="77777777" w:rsidTr="00726C07">
        <w:trPr>
          <w:trHeight w:val="361"/>
        </w:trPr>
        <w:tc>
          <w:tcPr>
            <w:tcW w:w="3491" w:type="dxa"/>
            <w:tcBorders>
              <w:top w:val="nil"/>
              <w:left w:val="nil"/>
              <w:bottom w:val="nil"/>
              <w:right w:val="nil"/>
            </w:tcBorders>
            <w:shd w:val="clear" w:color="auto" w:fill="auto"/>
            <w:noWrap/>
            <w:vAlign w:val="center"/>
            <w:hideMark/>
          </w:tcPr>
          <w:p w14:paraId="4C336D55"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400-100-000-000-000-000</w:t>
            </w:r>
          </w:p>
        </w:tc>
        <w:tc>
          <w:tcPr>
            <w:tcW w:w="3560" w:type="dxa"/>
            <w:tcBorders>
              <w:top w:val="nil"/>
              <w:left w:val="nil"/>
              <w:bottom w:val="nil"/>
              <w:right w:val="nil"/>
            </w:tcBorders>
            <w:shd w:val="clear" w:color="auto" w:fill="auto"/>
            <w:noWrap/>
            <w:vAlign w:val="center"/>
            <w:hideMark/>
          </w:tcPr>
          <w:p w14:paraId="6BF624C7"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SUBSIDIO DEL MUNICIPAL</w:t>
            </w:r>
          </w:p>
        </w:tc>
        <w:tc>
          <w:tcPr>
            <w:tcW w:w="2415" w:type="dxa"/>
            <w:tcBorders>
              <w:top w:val="nil"/>
              <w:left w:val="nil"/>
              <w:bottom w:val="nil"/>
              <w:right w:val="nil"/>
            </w:tcBorders>
            <w:shd w:val="clear" w:color="auto" w:fill="auto"/>
            <w:noWrap/>
            <w:vAlign w:val="center"/>
            <w:hideMark/>
          </w:tcPr>
          <w:p w14:paraId="5CEDCA65"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81,350,529.00</w:t>
            </w:r>
          </w:p>
        </w:tc>
      </w:tr>
      <w:tr w:rsidR="00726C07" w:rsidRPr="00726C07" w14:paraId="76659AA9" w14:textId="77777777" w:rsidTr="00726C07">
        <w:trPr>
          <w:trHeight w:val="361"/>
        </w:trPr>
        <w:tc>
          <w:tcPr>
            <w:tcW w:w="3491" w:type="dxa"/>
            <w:tcBorders>
              <w:top w:val="nil"/>
              <w:left w:val="nil"/>
              <w:bottom w:val="nil"/>
              <w:right w:val="nil"/>
            </w:tcBorders>
            <w:shd w:val="clear" w:color="auto" w:fill="auto"/>
            <w:noWrap/>
            <w:vAlign w:val="center"/>
            <w:hideMark/>
          </w:tcPr>
          <w:p w14:paraId="5A662C97"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400-200-000-000-000-000</w:t>
            </w:r>
          </w:p>
        </w:tc>
        <w:tc>
          <w:tcPr>
            <w:tcW w:w="3560" w:type="dxa"/>
            <w:tcBorders>
              <w:top w:val="nil"/>
              <w:left w:val="nil"/>
              <w:bottom w:val="nil"/>
              <w:right w:val="nil"/>
            </w:tcBorders>
            <w:shd w:val="clear" w:color="auto" w:fill="auto"/>
            <w:noWrap/>
            <w:vAlign w:val="center"/>
            <w:hideMark/>
          </w:tcPr>
          <w:p w14:paraId="1CC9780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CAPACITACION</w:t>
            </w:r>
          </w:p>
        </w:tc>
        <w:tc>
          <w:tcPr>
            <w:tcW w:w="2415" w:type="dxa"/>
            <w:tcBorders>
              <w:top w:val="nil"/>
              <w:left w:val="nil"/>
              <w:bottom w:val="nil"/>
              <w:right w:val="nil"/>
            </w:tcBorders>
            <w:shd w:val="clear" w:color="auto" w:fill="auto"/>
            <w:noWrap/>
            <w:vAlign w:val="center"/>
            <w:hideMark/>
          </w:tcPr>
          <w:p w14:paraId="780F1A01"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2,409,360.00</w:t>
            </w:r>
          </w:p>
        </w:tc>
      </w:tr>
      <w:tr w:rsidR="00726C07" w:rsidRPr="00726C07" w14:paraId="47727C80" w14:textId="77777777" w:rsidTr="00726C07">
        <w:trPr>
          <w:trHeight w:val="361"/>
        </w:trPr>
        <w:tc>
          <w:tcPr>
            <w:tcW w:w="3491" w:type="dxa"/>
            <w:tcBorders>
              <w:top w:val="nil"/>
              <w:left w:val="nil"/>
              <w:bottom w:val="nil"/>
              <w:right w:val="nil"/>
            </w:tcBorders>
            <w:shd w:val="clear" w:color="auto" w:fill="auto"/>
            <w:noWrap/>
            <w:vAlign w:val="center"/>
            <w:hideMark/>
          </w:tcPr>
          <w:p w14:paraId="32EB40CD"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400-300-000-000-000-000</w:t>
            </w:r>
          </w:p>
        </w:tc>
        <w:tc>
          <w:tcPr>
            <w:tcW w:w="3560" w:type="dxa"/>
            <w:tcBorders>
              <w:top w:val="nil"/>
              <w:left w:val="nil"/>
              <w:bottom w:val="nil"/>
              <w:right w:val="nil"/>
            </w:tcBorders>
            <w:shd w:val="clear" w:color="auto" w:fill="auto"/>
            <w:noWrap/>
            <w:vAlign w:val="center"/>
            <w:hideMark/>
          </w:tcPr>
          <w:p w14:paraId="0621D89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PREVENCION</w:t>
            </w:r>
          </w:p>
        </w:tc>
        <w:tc>
          <w:tcPr>
            <w:tcW w:w="2415" w:type="dxa"/>
            <w:tcBorders>
              <w:top w:val="nil"/>
              <w:left w:val="nil"/>
              <w:bottom w:val="nil"/>
              <w:right w:val="nil"/>
            </w:tcBorders>
            <w:shd w:val="clear" w:color="auto" w:fill="auto"/>
            <w:noWrap/>
            <w:vAlign w:val="center"/>
            <w:hideMark/>
          </w:tcPr>
          <w:p w14:paraId="5B7F8DDF"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1,959,720.00</w:t>
            </w:r>
          </w:p>
        </w:tc>
      </w:tr>
      <w:tr w:rsidR="00726C07" w:rsidRPr="00726C07" w14:paraId="26609F09" w14:textId="77777777" w:rsidTr="00726C07">
        <w:trPr>
          <w:trHeight w:val="361"/>
        </w:trPr>
        <w:tc>
          <w:tcPr>
            <w:tcW w:w="3491" w:type="dxa"/>
            <w:tcBorders>
              <w:top w:val="nil"/>
              <w:left w:val="nil"/>
              <w:bottom w:val="nil"/>
              <w:right w:val="nil"/>
            </w:tcBorders>
            <w:shd w:val="clear" w:color="auto" w:fill="auto"/>
            <w:noWrap/>
            <w:vAlign w:val="center"/>
            <w:hideMark/>
          </w:tcPr>
          <w:p w14:paraId="0E1F2833"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400-400-000-000-000-000</w:t>
            </w:r>
          </w:p>
        </w:tc>
        <w:tc>
          <w:tcPr>
            <w:tcW w:w="3560" w:type="dxa"/>
            <w:tcBorders>
              <w:top w:val="nil"/>
              <w:left w:val="nil"/>
              <w:bottom w:val="nil"/>
              <w:right w:val="nil"/>
            </w:tcBorders>
            <w:shd w:val="clear" w:color="auto" w:fill="auto"/>
            <w:noWrap/>
            <w:vAlign w:val="center"/>
            <w:hideMark/>
          </w:tcPr>
          <w:p w14:paraId="5C55DD01"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SERVICIOS DE UNIDADES</w:t>
            </w:r>
          </w:p>
        </w:tc>
        <w:tc>
          <w:tcPr>
            <w:tcW w:w="2415" w:type="dxa"/>
            <w:tcBorders>
              <w:top w:val="nil"/>
              <w:left w:val="nil"/>
              <w:bottom w:val="nil"/>
              <w:right w:val="nil"/>
            </w:tcBorders>
            <w:shd w:val="clear" w:color="auto" w:fill="auto"/>
            <w:noWrap/>
            <w:vAlign w:val="center"/>
            <w:hideMark/>
          </w:tcPr>
          <w:p w14:paraId="650C5D35"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53,676.00</w:t>
            </w:r>
          </w:p>
        </w:tc>
      </w:tr>
      <w:tr w:rsidR="00726C07" w:rsidRPr="00726C07" w14:paraId="677DB22A" w14:textId="77777777" w:rsidTr="00726C07">
        <w:trPr>
          <w:trHeight w:val="361"/>
        </w:trPr>
        <w:tc>
          <w:tcPr>
            <w:tcW w:w="3491" w:type="dxa"/>
            <w:tcBorders>
              <w:top w:val="nil"/>
              <w:left w:val="nil"/>
              <w:bottom w:val="nil"/>
              <w:right w:val="nil"/>
            </w:tcBorders>
            <w:shd w:val="clear" w:color="auto" w:fill="auto"/>
            <w:noWrap/>
            <w:vAlign w:val="center"/>
            <w:hideMark/>
          </w:tcPr>
          <w:p w14:paraId="63C1DB8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400-500-000-000-000-000</w:t>
            </w:r>
          </w:p>
        </w:tc>
        <w:tc>
          <w:tcPr>
            <w:tcW w:w="3560" w:type="dxa"/>
            <w:tcBorders>
              <w:top w:val="nil"/>
              <w:left w:val="nil"/>
              <w:bottom w:val="nil"/>
              <w:right w:val="nil"/>
            </w:tcBorders>
            <w:shd w:val="clear" w:color="auto" w:fill="auto"/>
            <w:noWrap/>
            <w:vAlign w:val="center"/>
            <w:hideMark/>
          </w:tcPr>
          <w:p w14:paraId="1F0EEFC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OTROS</w:t>
            </w:r>
          </w:p>
        </w:tc>
        <w:tc>
          <w:tcPr>
            <w:tcW w:w="2415" w:type="dxa"/>
            <w:tcBorders>
              <w:top w:val="nil"/>
              <w:left w:val="nil"/>
              <w:bottom w:val="nil"/>
              <w:right w:val="nil"/>
            </w:tcBorders>
            <w:shd w:val="clear" w:color="auto" w:fill="auto"/>
            <w:noWrap/>
            <w:vAlign w:val="center"/>
            <w:hideMark/>
          </w:tcPr>
          <w:p w14:paraId="1B109DAD"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204.00</w:t>
            </w:r>
          </w:p>
        </w:tc>
      </w:tr>
      <w:tr w:rsidR="00726C07" w:rsidRPr="00726C07" w14:paraId="570F3600" w14:textId="77777777" w:rsidTr="00726C07">
        <w:trPr>
          <w:trHeight w:val="361"/>
        </w:trPr>
        <w:tc>
          <w:tcPr>
            <w:tcW w:w="3491" w:type="dxa"/>
            <w:tcBorders>
              <w:top w:val="nil"/>
              <w:left w:val="nil"/>
              <w:bottom w:val="nil"/>
              <w:right w:val="nil"/>
            </w:tcBorders>
            <w:shd w:val="clear" w:color="auto" w:fill="auto"/>
            <w:noWrap/>
            <w:vAlign w:val="center"/>
            <w:hideMark/>
          </w:tcPr>
          <w:p w14:paraId="5C28D790"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400-600-000-000-000-000</w:t>
            </w:r>
          </w:p>
        </w:tc>
        <w:tc>
          <w:tcPr>
            <w:tcW w:w="3560" w:type="dxa"/>
            <w:tcBorders>
              <w:top w:val="nil"/>
              <w:left w:val="nil"/>
              <w:bottom w:val="nil"/>
              <w:right w:val="nil"/>
            </w:tcBorders>
            <w:shd w:val="clear" w:color="auto" w:fill="auto"/>
            <w:noWrap/>
            <w:vAlign w:val="center"/>
            <w:hideMark/>
          </w:tcPr>
          <w:p w14:paraId="25E29524"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PRODUCTOS FINANCIEROS</w:t>
            </w:r>
          </w:p>
        </w:tc>
        <w:tc>
          <w:tcPr>
            <w:tcW w:w="2415" w:type="dxa"/>
            <w:tcBorders>
              <w:top w:val="nil"/>
              <w:left w:val="nil"/>
              <w:bottom w:val="nil"/>
              <w:right w:val="nil"/>
            </w:tcBorders>
            <w:shd w:val="clear" w:color="auto" w:fill="auto"/>
            <w:noWrap/>
            <w:vAlign w:val="center"/>
            <w:hideMark/>
          </w:tcPr>
          <w:p w14:paraId="00805A27"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0</w:t>
            </w:r>
          </w:p>
        </w:tc>
      </w:tr>
      <w:tr w:rsidR="00726C07" w:rsidRPr="00726C07" w14:paraId="18B27F0B" w14:textId="77777777" w:rsidTr="00726C07">
        <w:trPr>
          <w:trHeight w:val="361"/>
        </w:trPr>
        <w:tc>
          <w:tcPr>
            <w:tcW w:w="3491" w:type="dxa"/>
            <w:tcBorders>
              <w:top w:val="nil"/>
              <w:left w:val="nil"/>
              <w:bottom w:val="nil"/>
              <w:right w:val="nil"/>
            </w:tcBorders>
            <w:shd w:val="clear" w:color="auto" w:fill="auto"/>
            <w:noWrap/>
            <w:vAlign w:val="bottom"/>
            <w:hideMark/>
          </w:tcPr>
          <w:p w14:paraId="7D9781CD" w14:textId="77777777" w:rsidR="00726C07" w:rsidRPr="00726C07" w:rsidRDefault="00726C07" w:rsidP="00726C07">
            <w:pPr>
              <w:spacing w:after="0" w:line="240" w:lineRule="auto"/>
              <w:jc w:val="right"/>
              <w:rPr>
                <w:rFonts w:eastAsia="Times New Roman" w:cs="Calibri"/>
                <w:color w:val="000000"/>
                <w:sz w:val="16"/>
                <w:szCs w:val="16"/>
                <w:lang w:eastAsia="es-MX"/>
              </w:rPr>
            </w:pPr>
          </w:p>
        </w:tc>
        <w:tc>
          <w:tcPr>
            <w:tcW w:w="3560" w:type="dxa"/>
            <w:tcBorders>
              <w:top w:val="nil"/>
              <w:left w:val="nil"/>
              <w:bottom w:val="nil"/>
              <w:right w:val="nil"/>
            </w:tcBorders>
            <w:shd w:val="clear" w:color="auto" w:fill="auto"/>
            <w:noWrap/>
            <w:vAlign w:val="bottom"/>
            <w:hideMark/>
          </w:tcPr>
          <w:p w14:paraId="385B9F0B" w14:textId="77777777" w:rsidR="00726C07" w:rsidRPr="00726C07" w:rsidRDefault="00726C07" w:rsidP="00726C07">
            <w:pPr>
              <w:spacing w:after="0" w:line="240" w:lineRule="auto"/>
              <w:rPr>
                <w:rFonts w:ascii="Times New Roman" w:eastAsia="Times New Roman" w:hAnsi="Times New Roman"/>
                <w:sz w:val="20"/>
                <w:szCs w:val="20"/>
                <w:lang w:eastAsia="es-MX"/>
              </w:rPr>
            </w:pPr>
          </w:p>
        </w:tc>
        <w:tc>
          <w:tcPr>
            <w:tcW w:w="2415" w:type="dxa"/>
            <w:tcBorders>
              <w:top w:val="nil"/>
              <w:left w:val="nil"/>
              <w:bottom w:val="nil"/>
              <w:right w:val="nil"/>
            </w:tcBorders>
            <w:shd w:val="clear" w:color="auto" w:fill="auto"/>
            <w:noWrap/>
            <w:vAlign w:val="bottom"/>
            <w:hideMark/>
          </w:tcPr>
          <w:p w14:paraId="2DF12F5B" w14:textId="77777777" w:rsidR="00726C07" w:rsidRPr="00726C07" w:rsidRDefault="00726C07" w:rsidP="00726C07">
            <w:pPr>
              <w:spacing w:after="0" w:line="240" w:lineRule="auto"/>
              <w:rPr>
                <w:rFonts w:ascii="Times New Roman" w:eastAsia="Times New Roman" w:hAnsi="Times New Roman"/>
                <w:sz w:val="20"/>
                <w:szCs w:val="20"/>
                <w:lang w:eastAsia="es-MX"/>
              </w:rPr>
            </w:pPr>
          </w:p>
        </w:tc>
      </w:tr>
      <w:tr w:rsidR="00726C07" w:rsidRPr="00726C07" w14:paraId="4E953D78" w14:textId="77777777" w:rsidTr="00726C07">
        <w:trPr>
          <w:trHeight w:val="361"/>
        </w:trPr>
        <w:tc>
          <w:tcPr>
            <w:tcW w:w="7052" w:type="dxa"/>
            <w:gridSpan w:val="2"/>
            <w:tcBorders>
              <w:top w:val="nil"/>
              <w:left w:val="nil"/>
              <w:bottom w:val="nil"/>
              <w:right w:val="nil"/>
            </w:tcBorders>
            <w:shd w:val="clear" w:color="000000" w:fill="EE0000"/>
            <w:noWrap/>
            <w:vAlign w:val="center"/>
            <w:hideMark/>
          </w:tcPr>
          <w:p w14:paraId="12C07954" w14:textId="77777777" w:rsidR="00726C07" w:rsidRPr="00726C07" w:rsidRDefault="00726C07" w:rsidP="00726C07">
            <w:pPr>
              <w:spacing w:after="0" w:line="240" w:lineRule="auto"/>
              <w:rPr>
                <w:rFonts w:eastAsia="Times New Roman" w:cs="Calibri"/>
                <w:color w:val="FFFFFF"/>
                <w:sz w:val="16"/>
                <w:szCs w:val="16"/>
                <w:lang w:eastAsia="es-MX"/>
              </w:rPr>
            </w:pPr>
            <w:r w:rsidRPr="00726C07">
              <w:rPr>
                <w:rFonts w:eastAsia="Times New Roman" w:cs="Calibri"/>
                <w:color w:val="FFFFFF"/>
                <w:sz w:val="16"/>
                <w:szCs w:val="16"/>
                <w:lang w:eastAsia="es-MX"/>
              </w:rPr>
              <w:t>TOTAL  INGRESOS</w:t>
            </w:r>
          </w:p>
        </w:tc>
        <w:tc>
          <w:tcPr>
            <w:tcW w:w="2415" w:type="dxa"/>
            <w:tcBorders>
              <w:top w:val="nil"/>
              <w:left w:val="nil"/>
              <w:bottom w:val="nil"/>
              <w:right w:val="nil"/>
            </w:tcBorders>
            <w:shd w:val="clear" w:color="000000" w:fill="EE0000"/>
            <w:noWrap/>
            <w:vAlign w:val="center"/>
            <w:hideMark/>
          </w:tcPr>
          <w:p w14:paraId="7CFB450F" w14:textId="77777777" w:rsidR="00726C07" w:rsidRPr="00726C07" w:rsidRDefault="00726C07" w:rsidP="00726C07">
            <w:pPr>
              <w:spacing w:after="0" w:line="240" w:lineRule="auto"/>
              <w:jc w:val="right"/>
              <w:rPr>
                <w:rFonts w:eastAsia="Times New Roman" w:cs="Calibri"/>
                <w:color w:val="FFFFFF"/>
                <w:sz w:val="16"/>
                <w:szCs w:val="16"/>
                <w:lang w:eastAsia="es-MX"/>
              </w:rPr>
            </w:pPr>
            <w:r w:rsidRPr="00726C07">
              <w:rPr>
                <w:rFonts w:eastAsia="Times New Roman" w:cs="Calibri"/>
                <w:color w:val="FFFFFF"/>
                <w:sz w:val="16"/>
                <w:szCs w:val="16"/>
                <w:lang w:eastAsia="es-MX"/>
              </w:rPr>
              <w:t>85,773,489.00</w:t>
            </w:r>
          </w:p>
        </w:tc>
      </w:tr>
    </w:tbl>
    <w:p w14:paraId="34FACE5A" w14:textId="77777777" w:rsidR="00726C07" w:rsidRPr="004F664B" w:rsidRDefault="00726C07" w:rsidP="00726C07">
      <w:pPr>
        <w:pStyle w:val="Prrafodelista"/>
        <w:tabs>
          <w:tab w:val="left" w:leader="underscore" w:pos="9639"/>
        </w:tabs>
        <w:spacing w:after="0" w:line="240" w:lineRule="auto"/>
        <w:jc w:val="both"/>
        <w:rPr>
          <w:rFonts w:cs="Calibri"/>
        </w:rPr>
      </w:pP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7F7B92D6" w14:textId="4851DA72" w:rsidR="0073602C" w:rsidRDefault="0073602C" w:rsidP="00CB41C4">
      <w:pPr>
        <w:tabs>
          <w:tab w:val="left" w:leader="underscore" w:pos="9639"/>
        </w:tabs>
        <w:spacing w:after="0" w:line="240" w:lineRule="auto"/>
        <w:jc w:val="both"/>
        <w:rPr>
          <w:rFonts w:cs="Calibri"/>
        </w:rPr>
      </w:pP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2DADA03D"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w:t>
      </w:r>
      <w:r w:rsidR="00726C07">
        <w:rPr>
          <w:rFonts w:ascii="Arial" w:hAnsi="Arial" w:cs="Arial"/>
          <w:sz w:val="20"/>
          <w:szCs w:val="20"/>
        </w:rPr>
        <w:t>10</w:t>
      </w:r>
      <w:r w:rsidR="005D22F8">
        <w:rPr>
          <w:rFonts w:ascii="Arial" w:hAnsi="Arial" w:cs="Arial"/>
          <w:sz w:val="20"/>
          <w:szCs w:val="20"/>
        </w:rPr>
        <w:t>3</w:t>
      </w:r>
      <w:r w:rsidRPr="004F664B">
        <w:rPr>
          <w:rFonts w:ascii="Arial" w:hAnsi="Arial" w:cs="Arial"/>
          <w:sz w:val="20"/>
          <w:szCs w:val="20"/>
        </w:rPr>
        <w:t xml:space="preserve"> del ejercicio 20</w:t>
      </w:r>
      <w:r w:rsidR="000A0D42">
        <w:rPr>
          <w:rFonts w:ascii="Arial" w:hAnsi="Arial" w:cs="Arial"/>
          <w:sz w:val="20"/>
          <w:szCs w:val="20"/>
        </w:rPr>
        <w:t>2</w:t>
      </w:r>
      <w:r w:rsidR="00D23A8A">
        <w:rPr>
          <w:rFonts w:ascii="Arial" w:hAnsi="Arial" w:cs="Arial"/>
          <w:sz w:val="20"/>
          <w:szCs w:val="20"/>
        </w:rPr>
        <w:t>1</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25DC0B49"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w:t>
      </w:r>
      <w:r w:rsidR="00D23A8A" w:rsidRPr="00D23A8A">
        <w:rPr>
          <w:rFonts w:cs="Calibri"/>
        </w:rPr>
        <w:t>Bajo protesta de decir verdad declaramos que los Estados Financieros y sus notas, son razonablemente correctos y son responsabilidad del emisor.</w:t>
      </w:r>
      <w:r w:rsidRPr="004F664B">
        <w:rPr>
          <w:rFonts w:cs="Calibri"/>
        </w:rPr>
        <w:t xml:space="preserve">”.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5F3E1749"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p w14:paraId="46F1823A" w14:textId="77777777" w:rsidR="007D1E76" w:rsidRDefault="007D1E76" w:rsidP="00726C07">
      <w:pPr>
        <w:pBdr>
          <w:bottom w:val="single" w:sz="12" w:space="3"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2E58" w14:textId="77777777" w:rsidR="00A541FB" w:rsidRDefault="00A541FB" w:rsidP="00E00323">
      <w:pPr>
        <w:spacing w:after="0" w:line="240" w:lineRule="auto"/>
      </w:pPr>
      <w:r>
        <w:separator/>
      </w:r>
    </w:p>
  </w:endnote>
  <w:endnote w:type="continuationSeparator" w:id="0">
    <w:p w14:paraId="3F47D558" w14:textId="77777777" w:rsidR="00A541FB" w:rsidRDefault="00A541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7079" w14:textId="77777777" w:rsidR="00A541FB" w:rsidRDefault="00A541FB" w:rsidP="00E00323">
      <w:pPr>
        <w:spacing w:after="0" w:line="240" w:lineRule="auto"/>
      </w:pPr>
      <w:r>
        <w:separator/>
      </w:r>
    </w:p>
  </w:footnote>
  <w:footnote w:type="continuationSeparator" w:id="0">
    <w:p w14:paraId="32BEEF79" w14:textId="77777777" w:rsidR="00A541FB" w:rsidRDefault="00A541F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C348C8C" w:rsidR="00154BA3" w:rsidRDefault="0039318C" w:rsidP="00A4610E">
    <w:pPr>
      <w:pStyle w:val="Encabezado"/>
      <w:spacing w:after="0" w:line="240" w:lineRule="auto"/>
      <w:jc w:val="center"/>
    </w:pPr>
    <w:r>
      <w:t>PATRONATO DE BOMBEROS DE LEON GTO</w:t>
    </w:r>
  </w:p>
  <w:p w14:paraId="651A4C4F" w14:textId="21B2E6D8" w:rsidR="00A4610E" w:rsidRDefault="00A4610E" w:rsidP="00A4610E">
    <w:pPr>
      <w:pStyle w:val="Encabezado"/>
      <w:spacing w:after="0" w:line="240" w:lineRule="auto"/>
      <w:jc w:val="center"/>
    </w:pPr>
    <w:r w:rsidRPr="00A4610E">
      <w:t>CORRESPONDI</w:t>
    </w:r>
    <w:r w:rsidR="00B807FC">
      <w:t>E</w:t>
    </w:r>
    <w:r w:rsidRPr="00A4610E">
      <w:t xml:space="preserve">NTES AL </w:t>
    </w:r>
    <w:r w:rsidR="00B4047D">
      <w:t>3</w:t>
    </w:r>
    <w:r w:rsidR="00B15F26">
      <w:t>1</w:t>
    </w:r>
    <w:r w:rsidR="00C406DB">
      <w:t xml:space="preserve"> DE </w:t>
    </w:r>
    <w:r w:rsidR="00B15F26">
      <w:t>DICI</w:t>
    </w:r>
    <w:r w:rsidR="005D22F8">
      <w:t>EMBRE</w:t>
    </w:r>
    <w:r w:rsidR="00726C07">
      <w:t xml:space="preserve"> 2021</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12405A"/>
    <w:rsid w:val="00154BA3"/>
    <w:rsid w:val="001973A2"/>
    <w:rsid w:val="001C75F2"/>
    <w:rsid w:val="001D2063"/>
    <w:rsid w:val="001D43E9"/>
    <w:rsid w:val="00260039"/>
    <w:rsid w:val="002C2396"/>
    <w:rsid w:val="002F3CFD"/>
    <w:rsid w:val="003453CA"/>
    <w:rsid w:val="00355701"/>
    <w:rsid w:val="0039318C"/>
    <w:rsid w:val="003D5427"/>
    <w:rsid w:val="00435A87"/>
    <w:rsid w:val="004A58C8"/>
    <w:rsid w:val="004F664B"/>
    <w:rsid w:val="004F7D36"/>
    <w:rsid w:val="00521C18"/>
    <w:rsid w:val="0054701E"/>
    <w:rsid w:val="005741E9"/>
    <w:rsid w:val="005B2A7D"/>
    <w:rsid w:val="005D22F8"/>
    <w:rsid w:val="005D3E43"/>
    <w:rsid w:val="005E231E"/>
    <w:rsid w:val="00636FA2"/>
    <w:rsid w:val="00646962"/>
    <w:rsid w:val="00657009"/>
    <w:rsid w:val="00681C79"/>
    <w:rsid w:val="00690A02"/>
    <w:rsid w:val="00692900"/>
    <w:rsid w:val="006B6E72"/>
    <w:rsid w:val="007162EA"/>
    <w:rsid w:val="00726C07"/>
    <w:rsid w:val="0073602C"/>
    <w:rsid w:val="007610BC"/>
    <w:rsid w:val="00765A1B"/>
    <w:rsid w:val="007714AB"/>
    <w:rsid w:val="00783822"/>
    <w:rsid w:val="007D1E76"/>
    <w:rsid w:val="007D4484"/>
    <w:rsid w:val="007E45C9"/>
    <w:rsid w:val="00811EB8"/>
    <w:rsid w:val="0081654E"/>
    <w:rsid w:val="0086459F"/>
    <w:rsid w:val="008C3BB8"/>
    <w:rsid w:val="008D0156"/>
    <w:rsid w:val="008E076C"/>
    <w:rsid w:val="008E7BA1"/>
    <w:rsid w:val="0092765C"/>
    <w:rsid w:val="00984E9F"/>
    <w:rsid w:val="00A4610E"/>
    <w:rsid w:val="00A541FB"/>
    <w:rsid w:val="00A730E0"/>
    <w:rsid w:val="00AA41E5"/>
    <w:rsid w:val="00AB722B"/>
    <w:rsid w:val="00AE1F6A"/>
    <w:rsid w:val="00B15F26"/>
    <w:rsid w:val="00B4047D"/>
    <w:rsid w:val="00B807FC"/>
    <w:rsid w:val="00BB1E1D"/>
    <w:rsid w:val="00C406DB"/>
    <w:rsid w:val="00C97E1E"/>
    <w:rsid w:val="00CA1209"/>
    <w:rsid w:val="00CB41C4"/>
    <w:rsid w:val="00CF1316"/>
    <w:rsid w:val="00D04CA8"/>
    <w:rsid w:val="00D13C44"/>
    <w:rsid w:val="00D23A8A"/>
    <w:rsid w:val="00D310D5"/>
    <w:rsid w:val="00D62081"/>
    <w:rsid w:val="00D87618"/>
    <w:rsid w:val="00D975B1"/>
    <w:rsid w:val="00DB4AA2"/>
    <w:rsid w:val="00DC74ED"/>
    <w:rsid w:val="00E00323"/>
    <w:rsid w:val="00E74967"/>
    <w:rsid w:val="00E82557"/>
    <w:rsid w:val="00EA37F5"/>
    <w:rsid w:val="00EA7915"/>
    <w:rsid w:val="00ED4F22"/>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670523772">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5812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1962</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Bomberos León</cp:lastModifiedBy>
  <cp:revision>2</cp:revision>
  <cp:lastPrinted>2021-04-23T17:01:00Z</cp:lastPrinted>
  <dcterms:created xsi:type="dcterms:W3CDTF">2022-01-21T04:36:00Z</dcterms:created>
  <dcterms:modified xsi:type="dcterms:W3CDTF">2022-01-21T04:36:00Z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